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97" w:rsidRPr="00A13226" w:rsidRDefault="00E17397" w:rsidP="00A13226">
      <w:pPr>
        <w:spacing w:beforeLines="50" w:before="180" w:line="600" w:lineRule="exact"/>
        <w:rPr>
          <w:rFonts w:ascii="微軟正黑體" w:eastAsia="微軟正黑體" w:hAnsi="微軟正黑體"/>
          <w:b/>
          <w:color w:val="008080"/>
          <w:sz w:val="40"/>
          <w:szCs w:val="28"/>
        </w:rPr>
      </w:pPr>
      <w:proofErr w:type="gramStart"/>
      <w:r w:rsidRPr="00A13226">
        <w:rPr>
          <w:rFonts w:ascii="微軟正黑體" w:eastAsia="微軟正黑體" w:hAnsi="微軟正黑體" w:hint="eastAsia"/>
          <w:b/>
          <w:color w:val="008080"/>
          <w:sz w:val="40"/>
          <w:szCs w:val="28"/>
        </w:rPr>
        <w:t>血磷降不下</w:t>
      </w:r>
      <w:proofErr w:type="gramEnd"/>
      <w:r w:rsidRPr="00A13226">
        <w:rPr>
          <w:rFonts w:ascii="微軟正黑體" w:eastAsia="微軟正黑體" w:hAnsi="微軟正黑體" w:hint="eastAsia"/>
          <w:b/>
          <w:color w:val="008080"/>
          <w:sz w:val="40"/>
          <w:szCs w:val="28"/>
        </w:rPr>
        <w:t xml:space="preserve"> ?懶人新選擇，蛋白替代餐</w:t>
      </w:r>
    </w:p>
    <w:p w:rsidR="00A13226" w:rsidRPr="00A13226" w:rsidRDefault="00A13226" w:rsidP="00A13226">
      <w:pPr>
        <w:spacing w:line="600" w:lineRule="exact"/>
        <w:rPr>
          <w:rFonts w:ascii="微軟正黑體" w:eastAsia="微軟正黑體" w:hAnsi="微軟正黑體"/>
          <w:color w:val="008080"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color w:val="006666"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578FCF1A" wp14:editId="43090132">
            <wp:simplePos x="0" y="0"/>
            <wp:positionH relativeFrom="page">
              <wp:posOffset>5593080</wp:posOffset>
            </wp:positionH>
            <wp:positionV relativeFrom="page">
              <wp:posOffset>1272540</wp:posOffset>
            </wp:positionV>
            <wp:extent cx="1432560" cy="1688465"/>
            <wp:effectExtent l="0" t="0" r="0" b="698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226" w:rsidRDefault="00E17397" w:rsidP="00791D57">
      <w:pPr>
        <w:spacing w:line="600" w:lineRule="exact"/>
        <w:ind w:firstLineChars="1800" w:firstLine="5040"/>
        <w:rPr>
          <w:rFonts w:ascii="微軟正黑體" w:eastAsia="微軟正黑體" w:hAnsi="微軟正黑體"/>
          <w:sz w:val="28"/>
          <w:szCs w:val="28"/>
        </w:rPr>
      </w:pP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高雄佑鎮診所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 xml:space="preserve"> 腎臟科 </w:t>
      </w:r>
    </w:p>
    <w:p w:rsidR="00E17397" w:rsidRPr="00FB0B02" w:rsidRDefault="00E17397" w:rsidP="00A13226">
      <w:pPr>
        <w:spacing w:line="600" w:lineRule="exact"/>
        <w:ind w:firstLineChars="2250" w:firstLine="6300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葉時孟醫師</w:t>
      </w:r>
    </w:p>
    <w:p w:rsidR="00A13226" w:rsidRDefault="00A13226" w:rsidP="00FB0B02">
      <w:pPr>
        <w:spacing w:beforeLines="50" w:before="180" w:line="600" w:lineRule="exact"/>
        <w:rPr>
          <w:rFonts w:ascii="微軟正黑體" w:eastAsia="微軟正黑體" w:hAnsi="微軟正黑體"/>
          <w:b/>
          <w:color w:val="006666"/>
          <w:sz w:val="32"/>
          <w:szCs w:val="28"/>
        </w:rPr>
      </w:pPr>
      <w:bookmarkStart w:id="0" w:name="_GoBack"/>
      <w:bookmarkEnd w:id="0"/>
    </w:p>
    <w:p w:rsidR="00E17397" w:rsidRPr="00A13226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b/>
          <w:color w:val="008080"/>
          <w:sz w:val="32"/>
          <w:szCs w:val="28"/>
        </w:rPr>
      </w:pPr>
      <w:r w:rsidRPr="00A13226">
        <w:rPr>
          <w:rFonts w:ascii="微軟正黑體" w:eastAsia="微軟正黑體" w:hAnsi="微軟正黑體" w:hint="eastAsia"/>
          <w:b/>
          <w:color w:val="008080"/>
          <w:sz w:val="32"/>
          <w:szCs w:val="28"/>
        </w:rPr>
        <w:t>透析病人容易高血磷</w:t>
      </w:r>
    </w:p>
    <w:p w:rsidR="00E17397" w:rsidRPr="00FB0B02" w:rsidRDefault="00E17397" w:rsidP="006D4577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透析病人因為腎臟功能喪失，因此血中的磷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無法從尿中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排出，只能倚靠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服用磷結合劑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( 鈣片、鋁片、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磷減樂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、福斯利諾、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拿百寧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等 ) 來將食物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中的磷從腸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道排出。</w:t>
      </w:r>
    </w:p>
    <w:p w:rsidR="00E17397" w:rsidRPr="00FB0B02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但有許多原因可能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讓血磷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控制不理想，其中重要的一部分是飲食的控制。因為病人需補充足夠的蛋白質，而高蛋白質的食物通常磷含量也多 ( 如魚、肉類 )，每日可結合排出的磷有限，因此額度必需用在這些高蛋白、營養價值高的食物。</w:t>
      </w:r>
    </w:p>
    <w:p w:rsidR="00E17397" w:rsidRPr="00A13226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b/>
          <w:color w:val="008080"/>
          <w:sz w:val="32"/>
          <w:szCs w:val="28"/>
        </w:rPr>
      </w:pPr>
      <w:r w:rsidRPr="00A13226">
        <w:rPr>
          <w:rFonts w:ascii="微軟正黑體" w:eastAsia="微軟正黑體" w:hAnsi="微軟正黑體" w:hint="eastAsia"/>
          <w:b/>
          <w:color w:val="008080"/>
          <w:sz w:val="32"/>
          <w:szCs w:val="28"/>
        </w:rPr>
        <w:t>應避開高磷地雷食品</w:t>
      </w:r>
    </w:p>
    <w:p w:rsidR="00E17397" w:rsidRPr="00FB0B02" w:rsidRDefault="00E17397" w:rsidP="006D4577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至於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高磷但低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蛋白的食物，營養價值低，即是所謂的高磷地雷，包括全穀類、堅果類、乾豆類、乳製品、加工品、飲料等，應該少吃或不吃。</w:t>
      </w:r>
    </w:p>
    <w:p w:rsidR="002017A4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但即便每月護理師不厭其煩地衞教，常常病人還是不易達標，尤其是年輕的病人，因為飲食量多、較豐富，什麼該吃、什麼不該吃又常會混淆。</w:t>
      </w:r>
    </w:p>
    <w:p w:rsidR="00C35AEC" w:rsidRDefault="00C35AEC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 w:rsidRPr="00C35AEC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5009C" wp14:editId="6D850BC1">
                <wp:simplePos x="0" y="0"/>
                <wp:positionH relativeFrom="column">
                  <wp:posOffset>153035</wp:posOffset>
                </wp:positionH>
                <wp:positionV relativeFrom="paragraph">
                  <wp:posOffset>61595</wp:posOffset>
                </wp:positionV>
                <wp:extent cx="2934970" cy="2049780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AEC" w:rsidRDefault="00C35AEC">
                            <w:r w:rsidRPr="00DE5993">
                              <w:rPr>
                                <w:rFonts w:asciiTheme="minorEastAsia" w:hAnsiTheme="minorEastAsia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44B102E5" wp14:editId="55C8ECD2">
                                  <wp:extent cx="2575560" cy="1760220"/>
                                  <wp:effectExtent l="0" t="0" r="0" b="0"/>
                                  <wp:docPr id="10" name="圖片 10" descr="G:\網路文章\蛋白餐\蛋白餐新2\投影片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網路文章\蛋白餐\蛋白餐新2\投影片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5560" cy="176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.05pt;margin-top:4.85pt;width:231.1pt;height:1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" stroked="f">
                <v:textbox>
                  <w:txbxContent>
                    <w:p w:rsidR="00C35AEC" w:rsidRDefault="00C35AEC">
                      <w:r w:rsidRPr="00DE5993">
                        <w:rPr>
                          <w:rFonts w:asciiTheme="minorEastAsia" w:hAnsiTheme="minorEastAsia"/>
                          <w:noProof/>
                          <w:kern w:val="0"/>
                        </w:rPr>
                        <w:drawing>
                          <wp:inline distT="0" distB="0" distL="0" distR="0" wp14:anchorId="44B102E5" wp14:editId="55C8ECD2">
                            <wp:extent cx="2575560" cy="1760220"/>
                            <wp:effectExtent l="0" t="0" r="0" b="0"/>
                            <wp:docPr id="10" name="圖片 10" descr="G:\網路文章\蛋白餐\蛋白餐新2\投影片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網路文章\蛋白餐\蛋白餐新2\投影片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5560" cy="176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35AEC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A4CC8" wp14:editId="72A089D7">
                <wp:simplePos x="0" y="0"/>
                <wp:positionH relativeFrom="column">
                  <wp:posOffset>3162935</wp:posOffset>
                </wp:positionH>
                <wp:positionV relativeFrom="paragraph">
                  <wp:posOffset>84455</wp:posOffset>
                </wp:positionV>
                <wp:extent cx="3009900" cy="1935480"/>
                <wp:effectExtent l="0" t="0" r="0" b="762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AEC" w:rsidRDefault="00C35AEC">
                            <w:r w:rsidRPr="00DE5993">
                              <w:rPr>
                                <w:rFonts w:asciiTheme="minorEastAsia" w:hAnsiTheme="minorEastAsia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166AAEE7" wp14:editId="15C4854C">
                                  <wp:extent cx="2575560" cy="1760219"/>
                                  <wp:effectExtent l="0" t="0" r="0" b="0"/>
                                  <wp:docPr id="15" name="圖片 15" descr="G:\網路文章\蛋白餐\蛋白餐新2\投影片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網路文章\蛋白餐\蛋白餐新2\投影片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5560" cy="1760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9.05pt;margin-top:6.65pt;width:237pt;height:1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" stroked="f">
                <v:textbox>
                  <w:txbxContent>
                    <w:p w:rsidR="00C35AEC" w:rsidRDefault="00C35AEC">
                      <w:r w:rsidRPr="00DE5993">
                        <w:rPr>
                          <w:rFonts w:asciiTheme="minorEastAsia" w:hAnsiTheme="minorEastAsia"/>
                          <w:noProof/>
                          <w:kern w:val="0"/>
                        </w:rPr>
                        <w:drawing>
                          <wp:inline distT="0" distB="0" distL="0" distR="0" wp14:anchorId="166AAEE7" wp14:editId="15C4854C">
                            <wp:extent cx="2575560" cy="1760219"/>
                            <wp:effectExtent l="0" t="0" r="0" b="0"/>
                            <wp:docPr id="15" name="圖片 15" descr="G:\網路文章\蛋白餐\蛋白餐新2\投影片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網路文章\蛋白餐\蛋白餐新2\投影片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5560" cy="1760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5AEC" w:rsidRDefault="00C35AEC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</w:p>
    <w:p w:rsidR="00C35AEC" w:rsidRDefault="00C35AEC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</w:p>
    <w:p w:rsidR="00C35AEC" w:rsidRDefault="00C35AEC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</w:t>
      </w:r>
    </w:p>
    <w:p w:rsidR="00C35AEC" w:rsidRPr="00FB0B02" w:rsidRDefault="00C35AEC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</w:p>
    <w:p w:rsidR="00E17397" w:rsidRPr="00A13226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b/>
          <w:color w:val="008080"/>
          <w:sz w:val="32"/>
          <w:szCs w:val="28"/>
        </w:rPr>
      </w:pPr>
      <w:r w:rsidRPr="00A13226">
        <w:rPr>
          <w:rFonts w:ascii="微軟正黑體" w:eastAsia="微軟正黑體" w:hAnsi="微軟正黑體" w:hint="eastAsia"/>
          <w:b/>
          <w:color w:val="008080"/>
          <w:sz w:val="32"/>
          <w:szCs w:val="28"/>
        </w:rPr>
        <w:t>高單位蛋白低磷食物適合透析病人</w:t>
      </w:r>
    </w:p>
    <w:p w:rsidR="00E17397" w:rsidRPr="00FB0B02" w:rsidRDefault="00E17397" w:rsidP="006D4577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正因為要補充所需的蛋白質，同時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減低磷的攝取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，所以每單位重量含蛋白越高、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含磷量越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低的食物越適合病人補充。</w:t>
      </w:r>
    </w:p>
    <w:p w:rsidR="00E17397" w:rsidRPr="00FB0B02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每單位 磷 / 蛋白 比最好在 12-15以下才是好的食物，其中蛋白( 不含蛋黃 )的 磷 / 蛋白 比僅只有 1 !</w:t>
      </w:r>
    </w:p>
    <w:p w:rsidR="00E17397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所以有醫療研究團隊想到，在平時讓病人以餐點替代方式，在一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週間讓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病人自行選定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數餐，用蛋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的蛋白作各式料理來替代該次的蛋白質攝取 ( 魚、肉、海鮮等 )，以期能有效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降低磷的攝取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35AEC" w:rsidRDefault="00C35AEC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 w:rsidRPr="00C35AEC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9DEDF" wp14:editId="05981231">
                <wp:simplePos x="0" y="0"/>
                <wp:positionH relativeFrom="column">
                  <wp:posOffset>3254375</wp:posOffset>
                </wp:positionH>
                <wp:positionV relativeFrom="paragraph">
                  <wp:posOffset>160655</wp:posOffset>
                </wp:positionV>
                <wp:extent cx="2987040" cy="1958340"/>
                <wp:effectExtent l="0" t="0" r="0" b="381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95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AEC" w:rsidRDefault="00C35AEC">
                            <w:r w:rsidRPr="00DE5993">
                              <w:rPr>
                                <w:rFonts w:asciiTheme="minorEastAsia" w:hAnsiTheme="minorEastAsia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3FC5C1D7" wp14:editId="20AA1E03">
                                  <wp:extent cx="2575560" cy="1760220"/>
                                  <wp:effectExtent l="0" t="0" r="0" b="0"/>
                                  <wp:docPr id="19" name="圖片 19" descr="G:\網路文章\蛋白餐\蛋白餐新2\投影片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:\網路文章\蛋白餐\蛋白餐新2\投影片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3663" cy="1758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6.25pt;margin-top:12.65pt;width:235.2pt;height:1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" filled="f" stroked="f">
                <v:textbox>
                  <w:txbxContent>
                    <w:p w:rsidR="00C35AEC" w:rsidRDefault="00C35AEC">
                      <w:r w:rsidRPr="00DE5993">
                        <w:rPr>
                          <w:rFonts w:asciiTheme="minorEastAsia" w:hAnsiTheme="minorEastAsia"/>
                          <w:noProof/>
                          <w:kern w:val="0"/>
                        </w:rPr>
                        <w:drawing>
                          <wp:inline distT="0" distB="0" distL="0" distR="0" wp14:anchorId="3FC5C1D7" wp14:editId="20AA1E03">
                            <wp:extent cx="2575560" cy="1760220"/>
                            <wp:effectExtent l="0" t="0" r="0" b="0"/>
                            <wp:docPr id="19" name="圖片 19" descr="G:\網路文章\蛋白餐\蛋白餐新2\投影片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:\網路文章\蛋白餐\蛋白餐新2\投影片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3663" cy="1758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35AEC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09798" wp14:editId="0E446881">
                <wp:simplePos x="0" y="0"/>
                <wp:positionH relativeFrom="column">
                  <wp:posOffset>282575</wp:posOffset>
                </wp:positionH>
                <wp:positionV relativeFrom="paragraph">
                  <wp:posOffset>160655</wp:posOffset>
                </wp:positionV>
                <wp:extent cx="2849880" cy="2072640"/>
                <wp:effectExtent l="0" t="0" r="7620" b="381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AEC" w:rsidRDefault="00C35AEC">
                            <w:r w:rsidRPr="00DE5993">
                              <w:rPr>
                                <w:rFonts w:asciiTheme="minorEastAsia" w:hAnsiTheme="minorEastAsia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06FCA9E4" wp14:editId="260E513E">
                                  <wp:extent cx="2545080" cy="1767840"/>
                                  <wp:effectExtent l="0" t="0" r="7620" b="3810"/>
                                  <wp:docPr id="17" name="圖片 17" descr="G:\網路文章\蛋白餐\蛋白餐新2\投影片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網路文章\蛋白餐\蛋白餐新2\投影片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4339" cy="176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.25pt;margin-top:12.65pt;width:224.4pt;height:16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" stroked="f">
                <v:textbox>
                  <w:txbxContent>
                    <w:p w:rsidR="00C35AEC" w:rsidRDefault="00C35AEC">
                      <w:r w:rsidRPr="00DE5993">
                        <w:rPr>
                          <w:rFonts w:asciiTheme="minorEastAsia" w:hAnsiTheme="minorEastAsia"/>
                          <w:noProof/>
                          <w:kern w:val="0"/>
                        </w:rPr>
                        <w:drawing>
                          <wp:inline distT="0" distB="0" distL="0" distR="0" wp14:anchorId="06FCA9E4" wp14:editId="260E513E">
                            <wp:extent cx="2545080" cy="1767840"/>
                            <wp:effectExtent l="0" t="0" r="7620" b="3810"/>
                            <wp:docPr id="17" name="圖片 17" descr="G:\網路文章\蛋白餐\蛋白餐新2\投影片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網路文章\蛋白餐\蛋白餐新2\投影片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4339" cy="176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5AEC" w:rsidRPr="00FB0B02" w:rsidRDefault="00C35AEC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</w:p>
    <w:p w:rsidR="00C35AEC" w:rsidRDefault="00C35AEC" w:rsidP="006D4577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</w:p>
    <w:p w:rsidR="00C35AEC" w:rsidRDefault="00C35AEC" w:rsidP="00C35AEC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  </w:t>
      </w:r>
    </w:p>
    <w:p w:rsidR="00E17397" w:rsidRPr="00FB0B02" w:rsidRDefault="00E17397" w:rsidP="006D4577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2018 年發表於 nutrition metabolism &amp; cardiovascular disease( 營養、代謝</w:t>
      </w:r>
    </w:p>
    <w:p w:rsidR="00E17397" w:rsidRPr="00FB0B02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和心血管疾病 ) 期刊的一篇研究，即是將透析 ( 洗腎 ) 且血磷居高不下的病人納入研究，並隨機分組。</w:t>
      </w:r>
    </w:p>
    <w:p w:rsidR="00E17397" w:rsidRPr="00FB0B02" w:rsidRDefault="00E17397" w:rsidP="006D4577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研究組的病人讓他們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一週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自行選擇其中三餐，用各式的蛋白料理來完全替代該餐原有的蛋白質攝取。如此持續三個月，觀察到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研究組比控制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組有明顯的血磷下降 (4.9 vs 6.6 mg/dl)，而仍維持良好的營養指標 ( 血中白蛋白和身體組成 )</w:t>
      </w:r>
    </w:p>
    <w:p w:rsidR="00E17397" w:rsidRPr="00FB0B02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而其實 2011 年另一團隊已發表過一篇 pilot study( 領先、創新研究 )，但作法稍</w:t>
      </w:r>
      <w:r w:rsidRPr="00FB0B02">
        <w:rPr>
          <w:rFonts w:ascii="微軟正黑體" w:eastAsia="微軟正黑體" w:hAnsi="微軟正黑體" w:hint="eastAsia"/>
          <w:sz w:val="28"/>
          <w:szCs w:val="28"/>
        </w:rPr>
        <w:lastRenderedPageBreak/>
        <w:t>有不同，同樣將透析 ( 洗腎 ) 且血磷居高不下的病人納入研究，但單純比較執行蛋白替代餐前後的差異。</w:t>
      </w:r>
    </w:p>
    <w:p w:rsidR="00E17397" w:rsidRPr="00FB0B02" w:rsidRDefault="00E17397" w:rsidP="006D4577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研究作法較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嚴格，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每天都要選定一餐作蛋白料理替代，持續 6 星期 ( 約前述研究一半的時間 )，最後平均血磷達到有效下降( 由5.58 降至4.63)，營養未變差，反而得到提升。</w:t>
      </w:r>
    </w:p>
    <w:p w:rsidR="00E17397" w:rsidRPr="00A13226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b/>
          <w:color w:val="008080"/>
          <w:sz w:val="32"/>
          <w:szCs w:val="28"/>
        </w:rPr>
      </w:pPr>
      <w:r w:rsidRPr="00A13226">
        <w:rPr>
          <w:rFonts w:ascii="微軟正黑體" w:eastAsia="微軟正黑體" w:hAnsi="微軟正黑體" w:hint="eastAsia"/>
          <w:b/>
          <w:color w:val="008080"/>
          <w:sz w:val="32"/>
          <w:szCs w:val="28"/>
        </w:rPr>
        <w:t>結論</w:t>
      </w:r>
    </w:p>
    <w:p w:rsidR="00E17397" w:rsidRPr="00FB0B02" w:rsidRDefault="00E17397" w:rsidP="006D4577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用低磷 / 蛋白比食物來當作主要蛋白質攝取，是一個看似簡單的構想，但有</w:t>
      </w:r>
      <w:proofErr w:type="gramStart"/>
      <w:r w:rsidRPr="00FB0B02">
        <w:rPr>
          <w:rFonts w:ascii="微軟正黑體" w:eastAsia="微軟正黑體" w:hAnsi="微軟正黑體" w:hint="eastAsia"/>
          <w:sz w:val="28"/>
          <w:szCs w:val="28"/>
        </w:rPr>
        <w:t>清楚、</w:t>
      </w:r>
      <w:proofErr w:type="gramEnd"/>
      <w:r w:rsidRPr="00FB0B02">
        <w:rPr>
          <w:rFonts w:ascii="微軟正黑體" w:eastAsia="微軟正黑體" w:hAnsi="微軟正黑體" w:hint="eastAsia"/>
          <w:sz w:val="28"/>
          <w:szCs w:val="28"/>
        </w:rPr>
        <w:t>容易執行、目標明確的優點。</w:t>
      </w:r>
    </w:p>
    <w:p w:rsidR="00E17397" w:rsidRPr="00FB0B02" w:rsidRDefault="00E17397" w:rsidP="006D4577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就如同食用低膽固醇的燕麥片來代替原本高膽固醇的餐點一樣，從源頭減少攝取就可以把它降下來。</w:t>
      </w:r>
    </w:p>
    <w:p w:rsidR="00E17397" w:rsidRPr="00FB0B02" w:rsidRDefault="00E17397" w:rsidP="006D4577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當長期高磷不易控制的時候，這是一個可以參考的方法。</w:t>
      </w:r>
    </w:p>
    <w:p w:rsidR="00E17397" w:rsidRPr="00FB0B02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 w:rsidRPr="00FB0B02">
        <w:rPr>
          <w:rFonts w:ascii="微軟正黑體" w:eastAsia="微軟正黑體" w:hAnsi="微軟正黑體" w:hint="eastAsia"/>
          <w:sz w:val="28"/>
          <w:szCs w:val="28"/>
        </w:rPr>
        <w:t>參考資料：</w:t>
      </w:r>
    </w:p>
    <w:p w:rsidR="00E17397" w:rsidRPr="00AD3AA4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sz w:val="22"/>
          <w:szCs w:val="28"/>
        </w:rPr>
      </w:pPr>
      <w:proofErr w:type="gramStart"/>
      <w:r w:rsidRPr="00AD3AA4">
        <w:rPr>
          <w:rFonts w:ascii="微軟正黑體" w:eastAsia="微軟正黑體" w:hAnsi="微軟正黑體"/>
          <w:sz w:val="22"/>
          <w:szCs w:val="28"/>
        </w:rPr>
        <w:t>1.Dietary</w:t>
      </w:r>
      <w:proofErr w:type="gramEnd"/>
      <w:r w:rsidRPr="00AD3AA4">
        <w:rPr>
          <w:rFonts w:ascii="微軟正黑體" w:eastAsia="微軟正黑體" w:hAnsi="微軟正黑體"/>
          <w:sz w:val="22"/>
          <w:szCs w:val="28"/>
        </w:rPr>
        <w:t xml:space="preserve"> egg whites for phosphorus control in maintenance </w:t>
      </w:r>
      <w:proofErr w:type="spellStart"/>
      <w:r w:rsidRPr="00AD3AA4">
        <w:rPr>
          <w:rFonts w:ascii="微軟正黑體" w:eastAsia="微軟正黑體" w:hAnsi="微軟正黑體"/>
          <w:sz w:val="22"/>
          <w:szCs w:val="28"/>
        </w:rPr>
        <w:t>haemodialysis</w:t>
      </w:r>
      <w:proofErr w:type="spellEnd"/>
      <w:r w:rsidRPr="00AD3AA4">
        <w:rPr>
          <w:rFonts w:ascii="微軟正黑體" w:eastAsia="微軟正黑體" w:hAnsi="微軟正黑體"/>
          <w:sz w:val="22"/>
          <w:szCs w:val="28"/>
        </w:rPr>
        <w:t xml:space="preserve"> patients: a pilot study J Ren Care. Lynn M. Taylor </w:t>
      </w:r>
      <w:proofErr w:type="gramStart"/>
      <w:r w:rsidRPr="00AD3AA4">
        <w:rPr>
          <w:rFonts w:ascii="微軟正黑體" w:eastAsia="微軟正黑體" w:hAnsi="微軟正黑體"/>
          <w:sz w:val="22"/>
          <w:szCs w:val="28"/>
        </w:rPr>
        <w:t>et.al  2011</w:t>
      </w:r>
      <w:proofErr w:type="gramEnd"/>
      <w:r w:rsidRPr="00AD3AA4">
        <w:rPr>
          <w:rFonts w:ascii="微軟正黑體" w:eastAsia="微軟正黑體" w:hAnsi="微軟正黑體"/>
          <w:sz w:val="22"/>
          <w:szCs w:val="28"/>
        </w:rPr>
        <w:t xml:space="preserve"> March ; 37(1): 16–24.</w:t>
      </w:r>
    </w:p>
    <w:p w:rsidR="00E17397" w:rsidRPr="00AD3AA4" w:rsidRDefault="00E17397" w:rsidP="00FB0B02">
      <w:pPr>
        <w:spacing w:beforeLines="50" w:before="180" w:line="600" w:lineRule="exact"/>
        <w:rPr>
          <w:rFonts w:ascii="微軟正黑體" w:eastAsia="微軟正黑體" w:hAnsi="微軟正黑體"/>
          <w:sz w:val="22"/>
          <w:szCs w:val="28"/>
        </w:rPr>
      </w:pPr>
      <w:proofErr w:type="gramStart"/>
      <w:r w:rsidRPr="00AD3AA4">
        <w:rPr>
          <w:rFonts w:ascii="微軟正黑體" w:eastAsia="微軟正黑體" w:hAnsi="微軟正黑體"/>
          <w:sz w:val="22"/>
          <w:szCs w:val="28"/>
        </w:rPr>
        <w:t>2.The</w:t>
      </w:r>
      <w:proofErr w:type="gramEnd"/>
      <w:r w:rsidRPr="00AD3AA4">
        <w:rPr>
          <w:rFonts w:ascii="微軟正黑體" w:eastAsia="微軟正黑體" w:hAnsi="微軟正黑體"/>
          <w:sz w:val="22"/>
          <w:szCs w:val="28"/>
        </w:rPr>
        <w:t xml:space="preserve"> impact of a nutritional intervention based on egg white for phosphorus control in hemodialysis patients. </w:t>
      </w:r>
      <w:proofErr w:type="spellStart"/>
      <w:r w:rsidRPr="00AD3AA4">
        <w:rPr>
          <w:rFonts w:ascii="微軟正黑體" w:eastAsia="微軟正黑體" w:hAnsi="微軟正黑體"/>
          <w:sz w:val="22"/>
          <w:szCs w:val="28"/>
        </w:rPr>
        <w:t>Guida</w:t>
      </w:r>
      <w:proofErr w:type="spellEnd"/>
      <w:r w:rsidRPr="00AD3AA4">
        <w:rPr>
          <w:rFonts w:ascii="微軟正黑體" w:eastAsia="微軟正黑體" w:hAnsi="微軟正黑體"/>
          <w:sz w:val="22"/>
          <w:szCs w:val="28"/>
        </w:rPr>
        <w:t xml:space="preserve"> B, </w:t>
      </w:r>
      <w:proofErr w:type="spellStart"/>
      <w:r w:rsidRPr="00AD3AA4">
        <w:rPr>
          <w:rFonts w:ascii="微軟正黑體" w:eastAsia="微軟正黑體" w:hAnsi="微軟正黑體"/>
          <w:sz w:val="22"/>
          <w:szCs w:val="28"/>
        </w:rPr>
        <w:t>Parolisi</w:t>
      </w:r>
      <w:proofErr w:type="spellEnd"/>
      <w:r w:rsidRPr="00AD3AA4">
        <w:rPr>
          <w:rFonts w:ascii="微軟正黑體" w:eastAsia="微軟正黑體" w:hAnsi="微軟正黑體"/>
          <w:sz w:val="22"/>
          <w:szCs w:val="28"/>
        </w:rPr>
        <w:t xml:space="preserve"> S, Coco M, </w:t>
      </w:r>
      <w:proofErr w:type="gramStart"/>
      <w:r w:rsidRPr="00AD3AA4">
        <w:rPr>
          <w:rFonts w:ascii="微軟正黑體" w:eastAsia="微軟正黑體" w:hAnsi="微軟正黑體"/>
          <w:sz w:val="22"/>
          <w:szCs w:val="28"/>
        </w:rPr>
        <w:t>et</w:t>
      </w:r>
      <w:proofErr w:type="gramEnd"/>
      <w:r w:rsidRPr="00AD3AA4">
        <w:rPr>
          <w:rFonts w:ascii="微軟正黑體" w:eastAsia="微軟正黑體" w:hAnsi="微軟正黑體"/>
          <w:sz w:val="22"/>
          <w:szCs w:val="28"/>
        </w:rPr>
        <w:t xml:space="preserve"> al.2018 </w:t>
      </w:r>
      <w:proofErr w:type="spellStart"/>
      <w:r w:rsidRPr="00AD3AA4">
        <w:rPr>
          <w:rFonts w:ascii="微軟正黑體" w:eastAsia="微軟正黑體" w:hAnsi="微軟正黑體"/>
          <w:sz w:val="22"/>
          <w:szCs w:val="28"/>
        </w:rPr>
        <w:t>Nutr</w:t>
      </w:r>
      <w:proofErr w:type="spellEnd"/>
      <w:r w:rsidRPr="00AD3AA4">
        <w:rPr>
          <w:rFonts w:ascii="微軟正黑體" w:eastAsia="微軟正黑體" w:hAnsi="微軟正黑體"/>
          <w:sz w:val="22"/>
          <w:szCs w:val="28"/>
        </w:rPr>
        <w:t xml:space="preserve"> </w:t>
      </w:r>
      <w:proofErr w:type="spellStart"/>
      <w:r w:rsidRPr="00AD3AA4">
        <w:rPr>
          <w:rFonts w:ascii="微軟正黑體" w:eastAsia="微軟正黑體" w:hAnsi="微軟正黑體"/>
          <w:sz w:val="22"/>
          <w:szCs w:val="28"/>
        </w:rPr>
        <w:t>Metab</w:t>
      </w:r>
      <w:proofErr w:type="spellEnd"/>
      <w:r w:rsidRPr="00AD3AA4">
        <w:rPr>
          <w:rFonts w:ascii="微軟正黑體" w:eastAsia="微軟正黑體" w:hAnsi="微軟正黑體"/>
          <w:sz w:val="22"/>
          <w:szCs w:val="28"/>
        </w:rPr>
        <w:t xml:space="preserve"> Card Disease.</w:t>
      </w:r>
    </w:p>
    <w:sectPr w:rsidR="00E17397" w:rsidRPr="00AD3AA4" w:rsidSect="00E17397">
      <w:footerReference w:type="default" r:id="rId1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9A" w:rsidRDefault="00B90B9A" w:rsidP="00FB0B02">
      <w:r>
        <w:separator/>
      </w:r>
    </w:p>
  </w:endnote>
  <w:endnote w:type="continuationSeparator" w:id="0">
    <w:p w:rsidR="00B90B9A" w:rsidRDefault="00B90B9A" w:rsidP="00F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492673"/>
      <w:docPartObj>
        <w:docPartGallery w:val="Page Numbers (Bottom of Page)"/>
        <w:docPartUnique/>
      </w:docPartObj>
    </w:sdtPr>
    <w:sdtEndPr/>
    <w:sdtContent>
      <w:p w:rsidR="00FB0B02" w:rsidRDefault="00FB0B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D57" w:rsidRPr="00791D57">
          <w:rPr>
            <w:noProof/>
            <w:lang w:val="zh-TW"/>
          </w:rPr>
          <w:t>1</w:t>
        </w:r>
        <w:r>
          <w:fldChar w:fldCharType="end"/>
        </w:r>
      </w:p>
    </w:sdtContent>
  </w:sdt>
  <w:p w:rsidR="00FB0B02" w:rsidRDefault="00FB0B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9A" w:rsidRDefault="00B90B9A" w:rsidP="00FB0B02">
      <w:r>
        <w:separator/>
      </w:r>
    </w:p>
  </w:footnote>
  <w:footnote w:type="continuationSeparator" w:id="0">
    <w:p w:rsidR="00B90B9A" w:rsidRDefault="00B90B9A" w:rsidP="00FB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97"/>
    <w:rsid w:val="002017A4"/>
    <w:rsid w:val="005B4B49"/>
    <w:rsid w:val="00620F02"/>
    <w:rsid w:val="006D4577"/>
    <w:rsid w:val="00791D57"/>
    <w:rsid w:val="00A13226"/>
    <w:rsid w:val="00AD3AA4"/>
    <w:rsid w:val="00B90B9A"/>
    <w:rsid w:val="00C35AEC"/>
    <w:rsid w:val="00C92817"/>
    <w:rsid w:val="00E17397"/>
    <w:rsid w:val="00FB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73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0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0B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0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0B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73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0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0B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0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0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image" Target="media/image50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230</Words>
  <Characters>1313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11</cp:revision>
  <dcterms:created xsi:type="dcterms:W3CDTF">2019-10-01T09:19:00Z</dcterms:created>
  <dcterms:modified xsi:type="dcterms:W3CDTF">2019-10-03T07:03:00Z</dcterms:modified>
</cp:coreProperties>
</file>